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Style w:val="5"/>
          <w:rFonts w:ascii="Arial" w:hAnsi="Arial" w:eastAsia="Arial" w:cs="Arial"/>
          <w:i w:val="0"/>
          <w:caps w:val="0"/>
          <w:color w:val="222222"/>
          <w:spacing w:val="0"/>
          <w:sz w:val="25"/>
          <w:szCs w:val="25"/>
          <w:shd w:val="clear" w:fill="F8F8F8"/>
        </w:rPr>
      </w:pPr>
      <w:r>
        <w:rPr>
          <w:rStyle w:val="5"/>
          <w:rFonts w:ascii="Arial" w:hAnsi="Arial" w:eastAsia="Arial" w:cs="Arial"/>
          <w:i w:val="0"/>
          <w:caps w:val="0"/>
          <w:color w:val="222222"/>
          <w:spacing w:val="0"/>
          <w:sz w:val="38"/>
          <w:szCs w:val="38"/>
          <w:shd w:val="clear" w:fill="F8F8F8"/>
        </w:rPr>
        <w:t>说明:选择题可多选。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ascii="Arial" w:hAnsi="Arial" w:eastAsia="Arial" w:cs="Arial"/>
          <w:i w:val="0"/>
          <w:caps w:val="0"/>
          <w:color w:val="222222"/>
          <w:spacing w:val="0"/>
          <w:sz w:val="25"/>
          <w:szCs w:val="25"/>
          <w:shd w:val="clear" w:fill="F8F8F8"/>
        </w:rPr>
        <w:t>1．GB/T19001-2015标准中持续改进活动包括（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A：改进产品和服务以满足要求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B：纠正、预防或减少不利影响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C：改进质量管理体系的绩效和有效性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D：以上全部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bookmarkStart w:id="0" w:name="_GoBack"/>
      <w:bookmarkEnd w:id="0"/>
      <w:r>
        <w:rPr>
          <w:rStyle w:val="5"/>
          <w:rFonts w:hint="default" w:ascii="Arial" w:hAnsi="Arial" w:eastAsia="Arial" w:cs="Arial"/>
          <w:i w:val="0"/>
          <w:caps w:val="0"/>
          <w:color w:val="222222"/>
          <w:spacing w:val="0"/>
          <w:sz w:val="25"/>
          <w:szCs w:val="25"/>
          <w:shd w:val="clear" w:fill="F8F8F8"/>
        </w:rPr>
        <w:t>2．关于质量管理体系评价的说法正确的是（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A：应评价质量管理体系的绩效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B：应评价质量管理体系有效性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C：质量管理体系评价的结果应保持形成文件的信息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D：以上都对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3．监视顾客关于组织是否满足其要求的感受的方法包括（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A：顾客会晤 B：顾客赞扬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C：担保索赔 D：以上全是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4．审核方案（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A：是针对特定时间段所策划并具有特定目的的一组（一次或多次）审核安排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B：就是对审核进行策划后形成的文件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C：是审核检查方案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D：是审核计划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5．GB/T19001-2015标准要求最高管理者应按策划的时间间隔评审质量管理体系，以确保其持续的（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A：符合性、实施性和有效性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B：符合性、充分性和有效性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C：适宜性、充分性和有效性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D：适宜性、实施性和有效性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6．依据GB/T19001-2015标准，不合格输出的控制适用于（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A：产品交付前发生不合格品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B：产品交付之后发现的不合格产品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C：在服务提供期间或之后发现的不合格服务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D：以上都是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7．依据GB/T19001-2015标准8.5.1条款，以下哪种说法错误？（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A：监视和测量主要是对过程的监视和测量，对产品的监视和测量不在本条款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B：为过程的运行提供适宜的基础设施和环境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C：配备具备能力的人员，包括所要求的资格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D：采取措施防止人为错误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8．有关于生产和服务提供过程的确认，说法正确的是（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A：若输出结果不能由后续的监视或测量加以验证，应对这类生产和服务提供过程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B：过程确认的目的是确认实现策划结果的能力进行确认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C：应定期再确认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D：以上都对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9．依据GB/T19001-2015标准8.5.2，以下说法正确的是（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A：应对的有产品作好标识，以免混淆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B：在生产和服务提供的全过程，应标识产品的监视和测量状态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C：应控制所有产品的唯一性标识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D：以上都对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10．根据GB/T19001-2015，设计和开发评审的目的是（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A：确定设计和开发的职责和权限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B：评价设计和开发结果满足要求的能力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C：确保设计和开发的输出满足输入的要求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D：确保质量管理体系的完整性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11．以下哪些可以作为改进活动的示例？（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A：纠正 B：纠正措施 C：突变 D：监视和测量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12．关于纠正措施，说法正确的是（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A：可以不考虑不合格造成的影响，采取相同程度的纠正措施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B：应评审采取的纠正措施的有效性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C：采取纠正措施可能导致更新策划期间确定的风险和机遇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D：应保留不合格的性质以及随后所采取的措施的形成文件的信息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13．策划监视、测量、分析和评价时应确定（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A：监视和测量的对象 B：监视、测量、分析和评价方法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C：监视和测量的时机 D：分析和评价监视和测量结果的时机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14．策划、制定、实施和保持审核方案时应考虑（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A：有关过程的重要性 B：对组织产生影响的变化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C：以往的审核结果 D：审核员不能来自外部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15．管理评审应（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A：按规定的时间间隔进行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B：按策划的时间间隔进行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C：评价质量管理体系的持续适宜性、充分性、有效性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D：进行各部门的绩效考核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16．关于管理评审，正确的是（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A：由最高管理者组织进行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B：保留管理评审的结果的形成文件信息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C：将导致管理体系发生变化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D：目的是确保其持续的保持适宜性、充分性和有效性，并与组织的战略方向一致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17．组织应保留关于不合格的形成文件的信息包括（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A：不合格的描述 B：所采取措施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C：让步的信息 D：处置不合格的授权信息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18．对顾客提供的图样和产品使用规范，应采取以下（ ）方法进行控制。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A：7.5.3 B：8.2.3 C：8.2.1 D：8.5.3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19．顾客或外部供方的财产，可以包括（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A：材料、零部件、工具和设备 B：顾客的场所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C：知识产权 D：个人信息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20．交付后活动可包括（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A：担保条款规定的措施 B：合同义务(例如，维护服务)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C：附加服务(例如，回收或最终处置) D：合同评审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21．以下哪些不是改进活动的示例？（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A：纠正 B：监视顾客满意度 C：突变 D：创新和重组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22．以下不属于质量管理体系评价方法的是（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A：内部审核 B：自我评定 C：管理评审 D：绩效考核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23．关于分析和评价的说法正确的是（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A：分析和评价的输入来自监视和测量的输出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B：分析和评价的结果可能发现改进的需求或机会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C：进行数据分析应考虑使用统计技术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D：以上都对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24．管理评审应由（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A：负有决策职责的董事长领导进行 B：质量经理负责领导和组织实施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C：最高管理者领导进行 D：以上均可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25．根据GB/T19001-2015标准8.4.2条款的要求，组织应确定必要的验证或其他活动，以确保（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A：采购的产品价格最优 B：采购产品到货及时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C：外部提供的过程、产品和服务满足要求 D：以上都对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26．在确定不合格输出的控制的适当措施时，应考虑（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A：不合格的性质 B：不合格对产品和服务的影响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C：A+B D：A或B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27．依据GB/T19001-2015标准8.5.1条款，适用时，应获取的形成文件的信息包括（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A：生产的产品、提供的服务的特征 B：进行的活动的特征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C：拟获得的结果 D：以上全部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28．依据GB/T19001-2015标准8.5.1的要求（ ）是需要进行确认的过程。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A：在产品使用或服务已交付之后问题才显现的过程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B：生产和服务提供过程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C：特殊过程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D：生产和服务提供过程的输出不能由后续的监视或测量加以验证的过程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29．顾客提供的财产可以是（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A：来料加工的原材料、半成品 B：顾客委托运输的货物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C：顾客提供的设备、知识产权 D：以上都是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30．防护涉及的对象是（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A：成品 B：半成品 C：原材料 D：以上全部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31．以下哪些属于针对不合格采取纠正措施的要求？（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A：评审所采取的纠正措施的有效性 B：对不合格做出应对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C：评价是否需要采取措施 D：实施纠正措施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32．评价纠正措施的需求时，需要实施哪些活动？（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A：评审和分析不合格 B：确定发生潜在不合格的可能性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C：确定不合格的原因 D：确定是否存在或可能发生类似的不合格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33．监视顾客感受的方法包括（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A：顾客调查表 B：顾客对交付产品或服务的反馈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C：经销商报告 D：对销售合同的评审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34．审核方案包括以下哪些内容？（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A：频次 B：方法 C：审核范围 D：审核报告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35．管理评审的输入应包括（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A：有关质量管理体系绩效和有效性的信息 B：内外部情况的变化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C：资源的需求 D：以往管理评审的跟踪措施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36．在策划的安排已圆满完成之前，放行产品和交付服务应（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A：得到有关授权人员的批准 B：适用时得到顾客批准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C：得到最高领导同意 D：得到放行产品或交付服务人员的同意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37．关于产品和服务的验证，以下说法正确的是（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A：在生产和服务提供的每个阶段都应有相应的验证活动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B：按照策划的安排，在适当阶段时行验证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C：在最终阶段应进行验证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D：有可能在生产过程的中间阶段进行验证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38．以下哪些是顾客财产?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A：组织按顾客的要求，从顾客指定的某钢材厂购买的原材料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B：顾客提供的用于加工产品的模具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C：宾馆服务台保管的顾客的贵重物品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D：某加工厂为加工顾客产品而购买的零部件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39．以下属于GB/T19001-2015标准8.4控制范围的是（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A：采购原材料 B：OEM生产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C：生产过程外包 D：由同一母公司下属的兄弟公司协作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40．若顾客或外部供方的财产发生丢失、损坏或发现不适用情况，组织应（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A：向顾客或外部供方报告 B：赔偿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C：保留相关形成文件的信息 D：采取纠正措施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41．以下哪些不属于针对不合格采取纠正措施的要求？（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A：评审所采取的纠正措施的有效性 B：对不合格做出应对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C：评价是否需要采取措施 D：实施纠正措施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42．关于顾客满意监视的说法正确的是（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A：组织可考虑自身的需求，确定是否对顾客满意进行监视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B：组织应确定顾客满意信息的获取、监视和评审方法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C：对顾客满意的监视应采用顾客调查表的方式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D：以上都对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43．以下哪些属于分析和评价的内容？（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A：质量管理体系的绩效和有效性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B：策划是否得到有效实施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C：针对风险和机遇所采取措施的有效性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D：以上都是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44．在策划的安排已圆满完成之前，放行产品和交付服务应（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A：得到有关授权人员的批准 B：适用时，经顾客批准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C：A或B D：A+B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45．管理评审的时间安排适当的是（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A：每年进行 B：在外部审核前进行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C：固定的时间 D：按照策划的时间间隔进行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46．依据GB/T19001-2015标准，以下哪种说法是错误的？（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A：从事生产和服务提供活动的人员应是能够胜任的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B：组织应对每个生产和服务提供过程进行确认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C：应为生产和服务提供过程提供必要的资源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D：应对生产和服务提供过程实施监视和测量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47．以下描述正确的是（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A：不合格输出不能交付使用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B：不合格输出得到纠正后应再次验证是否满足要求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C：不合格输出控制不包括交付使用后才发现的产品不合格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D：以上全部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48．顾客财产不包括（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A：顾客的知识产权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B：顾客指定采购的配套件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C：顾客的个人信息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D：顾客提供的原材料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49．产品标识的目的是（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A：防止不同产品的混淆 B：防止不同状态产品的误用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C：追回紧急放行的产品 D：防止使用不合格产品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50．依据GB/T19001-2015标准8.5.6，以下正确的是（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A：生产和服务提供的更改控制的目的是确保稳定地符合要求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B：应对生产和服务提供的更改进行必要的评审和控制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C：应保留形成文件的信息，包括有关更改评审结果、授权进行更改的人员以及根据评审所采取的必要措施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D：以上都对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51．以下属于对不合格做出应对的方法有（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A：采取措施予以控制 B：纠正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C：纠正措施 D：处置产生的后果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52．应利用分析结果评价（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A：顾客满意程度 B：产品和服务的符合性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C：资源提供的充分性 D：外部供方的绩效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53．根据GB/T19001-2015标准8.7以下哪些信息应保留形成文件的信息？（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A：不合格的性质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B：不合格的应对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C：不合格的纠正措施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D：纠正措施的结果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54．关于内部审核，以下正确的是（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A：每次审核应覆盖所有部门和场所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B：审核员不能审核自己的工作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C：审核中发现不合格，应及时采取必要的纠正和纠正措施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D：审核的结果应报告给相关管理部门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55．对产品的监视和测量，特殊情况下在策划的安排已圆满完成之前，放行产品和交付服务应（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A：最高管理者批准 B：有关授权人批准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C：适用时经顾客批准 D：以上都可以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56．管理评审的输入应包括（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A：有关质量管理体系绩效和有效性的信息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B：资源的充分性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C：应对风险和机遇所采取措施的有效性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D：改进的机会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57．质量管理体系规定需控制的顾客财产可以包括（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A：纳税人申报的税务登记信息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B：客户提供的包装箱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C：顾客提供的加工图纸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D：在客户指定的供方采购的原料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58．依据GB/T19001-2015标准，以下哪些是正确的?（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A：不允许使用或交付不合格品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B：识别和控制不合格品是为了防止其非预期的使用或交付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C：根据不合格品的性质和影响，可以采取不同的处置方法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D：得到授权人员批准，适用时得到顾客批准，所有不合格品都可以让步使用、放行或接收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59．在确定对外部供方的控制类型和程度时，组织应（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A：确保外部提供的过程保持在其质量管理体系的控制之中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B：规定对外部供方的控制及其输出结果的控制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C：考虑外部提供的过程、产品和服务对组织稳定地提供满足顾客要求和适用的法律法规要求的能力的潜在影响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D：确定必要的验证或其他活动，以确保外部提供的过程、产品和服务满足要求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shd w:val="clear" w:fill="F8F8F8"/>
        </w:rPr>
        <w:t>60．GB/T19001-2015标准8.5.4中的“防护”包括（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shd w:val="clear" w:fill="F8F8F8"/>
        </w:rPr>
        <w:t>A：污染控制 B：保护 C：储存 D：包装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F42236"/>
    <w:rsid w:val="2FB107C4"/>
    <w:rsid w:val="798C1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2020-05-15T10:07:00Z</dcterms:created>
  <dc:creator>010</dc:creator>
  <cp:lastModifiedBy>郭仕玮-中之鉴认证</cp:lastModifiedBy>
  <dcterms:modified xsi:type="dcterms:W3CDTF">2020-05-15T10:15:23Z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